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35A" w:rsidRPr="005E2F80" w:rsidRDefault="0080135A" w:rsidP="00830CCF">
      <w:pPr>
        <w:jc w:val="center"/>
        <w:rPr>
          <w:b/>
          <w:bCs/>
          <w:color w:val="000000"/>
        </w:rPr>
      </w:pPr>
      <w:r w:rsidRPr="005E2F80">
        <w:rPr>
          <w:b/>
          <w:bCs/>
          <w:color w:val="000000"/>
        </w:rPr>
        <w:t>K L A U Z U L A</w:t>
      </w:r>
      <w:r w:rsidR="00C213AC">
        <w:rPr>
          <w:b/>
          <w:bCs/>
          <w:color w:val="000000"/>
        </w:rPr>
        <w:t xml:space="preserve">   </w:t>
      </w:r>
      <w:r w:rsidRPr="005E2F80">
        <w:rPr>
          <w:b/>
          <w:bCs/>
          <w:color w:val="000000"/>
        </w:rPr>
        <w:t xml:space="preserve">  I N F O R M A C Y J N A</w:t>
      </w:r>
    </w:p>
    <w:p w:rsidR="0080135A" w:rsidRDefault="000944CA" w:rsidP="000944C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Konkurs plastyczny</w:t>
      </w:r>
    </w:p>
    <w:p w:rsidR="000944CA" w:rsidRPr="005E2F80" w:rsidRDefault="000944CA" w:rsidP="000944C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„PORADNIA OCZAMI DZIECKA”</w:t>
      </w:r>
    </w:p>
    <w:p w:rsidR="0080135A" w:rsidRPr="005E2F80" w:rsidRDefault="0080135A" w:rsidP="00830CCF">
      <w:pPr>
        <w:jc w:val="both"/>
        <w:rPr>
          <w:color w:val="000000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I. ADMINISTRATOR DANYCH OSOBOWYCH.</w:t>
      </w:r>
    </w:p>
    <w:p w:rsidR="0080135A" w:rsidRPr="001652BB" w:rsidRDefault="0080135A" w:rsidP="00830CCF">
      <w:pPr>
        <w:jc w:val="both"/>
        <w:rPr>
          <w:color w:val="000000"/>
          <w:sz w:val="4"/>
          <w:szCs w:val="4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Administratorem Pani/Pana danych osobowych jest </w:t>
      </w:r>
      <w:r>
        <w:rPr>
          <w:color w:val="000000"/>
          <w:sz w:val="22"/>
          <w:szCs w:val="22"/>
        </w:rPr>
        <w:t>Poradnia Psychologiczno-Pedagogiczna w Łapach</w:t>
      </w:r>
      <w:r w:rsidRPr="001652BB">
        <w:rPr>
          <w:color w:val="000000"/>
          <w:sz w:val="22"/>
          <w:szCs w:val="22"/>
        </w:rPr>
        <w:t xml:space="preserve">, ul. </w:t>
      </w:r>
      <w:r>
        <w:rPr>
          <w:color w:val="000000"/>
          <w:sz w:val="22"/>
          <w:szCs w:val="22"/>
        </w:rPr>
        <w:t>Bohaterów Westerplatte 8,</w:t>
      </w:r>
      <w:r w:rsidRPr="001652B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18-100 Łapy </w:t>
      </w:r>
      <w:r w:rsidRPr="001652BB">
        <w:rPr>
          <w:color w:val="000000"/>
          <w:sz w:val="22"/>
          <w:szCs w:val="22"/>
        </w:rPr>
        <w:t>, kontakt z Administratorem możliwy jest w następujący sposób: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1) adres poczty elektronicznej: pppl@st.bialystok.wrotapodlasia.pl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2) telefonicznie: 85 715-23-34,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3) pisemnie na adres siedziby Administratora.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II. INSPEKTOR OCHRONY DANYCH.</w:t>
      </w:r>
    </w:p>
    <w:p w:rsidR="0080135A" w:rsidRPr="001652BB" w:rsidRDefault="0080135A" w:rsidP="00830CCF">
      <w:pPr>
        <w:jc w:val="both"/>
        <w:rPr>
          <w:color w:val="000000"/>
          <w:sz w:val="6"/>
          <w:szCs w:val="6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Administrator wyznaczył Inspektora Ochrony Danych, z którym może się Pani/Pan skontaktować w sprawach związanych z ochroną danych osobowych, w następujący sposób: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1) adres poczty elektronicznej: m.falkowski@st.bialystok.wrotapodlasia.pl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2) nr telefonu 85 740-39-97</w:t>
      </w:r>
    </w:p>
    <w:p w:rsidR="0080135A" w:rsidRPr="0080135A" w:rsidRDefault="0080135A" w:rsidP="00830CCF">
      <w:pPr>
        <w:jc w:val="both"/>
        <w:rPr>
          <w:color w:val="000000"/>
          <w:sz w:val="22"/>
          <w:szCs w:val="22"/>
        </w:rPr>
      </w:pPr>
      <w:r w:rsidRPr="0080135A">
        <w:rPr>
          <w:color w:val="000000"/>
          <w:sz w:val="22"/>
          <w:szCs w:val="22"/>
        </w:rPr>
        <w:t>3) pisemnie na adres siedziby Administratora.</w:t>
      </w:r>
    </w:p>
    <w:p w:rsidR="0080135A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D83B1C" w:rsidRDefault="0080135A" w:rsidP="00830CCF">
      <w:pPr>
        <w:jc w:val="both"/>
        <w:rPr>
          <w:color w:val="000000"/>
          <w:sz w:val="12"/>
          <w:szCs w:val="1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III. CELE PRZETWARZANIA DANYCH OSOBOWYCH I PODSTAWA PRAWNA.</w:t>
      </w:r>
    </w:p>
    <w:p w:rsidR="0080135A" w:rsidRPr="001652BB" w:rsidRDefault="0080135A" w:rsidP="00830CCF">
      <w:pPr>
        <w:jc w:val="both"/>
        <w:rPr>
          <w:color w:val="000000"/>
          <w:sz w:val="2"/>
          <w:szCs w:val="2"/>
        </w:rPr>
      </w:pPr>
    </w:p>
    <w:p w:rsidR="0080135A" w:rsidRPr="001652BB" w:rsidRDefault="000944CA" w:rsidP="00830C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1.D</w:t>
      </w:r>
      <w:r w:rsidR="0080135A" w:rsidRPr="001652BB">
        <w:rPr>
          <w:color w:val="000000"/>
          <w:sz w:val="22"/>
          <w:szCs w:val="22"/>
        </w:rPr>
        <w:t xml:space="preserve">ane osobowe </w:t>
      </w:r>
      <w:r>
        <w:rPr>
          <w:color w:val="000000"/>
          <w:sz w:val="22"/>
          <w:szCs w:val="22"/>
        </w:rPr>
        <w:t xml:space="preserve">uczestnika </w:t>
      </w:r>
      <w:r w:rsidR="0080135A" w:rsidRPr="001652BB">
        <w:rPr>
          <w:color w:val="000000"/>
          <w:sz w:val="22"/>
          <w:szCs w:val="22"/>
        </w:rPr>
        <w:t xml:space="preserve">przetwarzane są w celu przeprowadzenia </w:t>
      </w:r>
      <w:r>
        <w:rPr>
          <w:color w:val="000000"/>
          <w:sz w:val="22"/>
          <w:szCs w:val="22"/>
        </w:rPr>
        <w:t>–</w:t>
      </w:r>
      <w:r w:rsidR="0080135A" w:rsidRPr="0080135A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konkursu plastycznego dla dzieci </w:t>
      </w:r>
      <w:r w:rsidRPr="000944CA">
        <w:rPr>
          <w:color w:val="000000"/>
          <w:sz w:val="22"/>
          <w:szCs w:val="22"/>
        </w:rPr>
        <w:t>„PORADNIA OCZAMI DZIECKA”</w:t>
      </w:r>
      <w:r w:rsidR="0080135A">
        <w:rPr>
          <w:color w:val="000000"/>
          <w:sz w:val="22"/>
          <w:szCs w:val="22"/>
        </w:rPr>
        <w:t>.</w:t>
      </w:r>
      <w:r w:rsidR="0080135A" w:rsidRPr="0080135A">
        <w:rPr>
          <w:color w:val="000000"/>
          <w:sz w:val="22"/>
          <w:szCs w:val="22"/>
        </w:rPr>
        <w:t xml:space="preserve"> </w:t>
      </w:r>
      <w:r w:rsidR="0080135A" w:rsidRPr="001652BB">
        <w:rPr>
          <w:color w:val="000000"/>
          <w:sz w:val="22"/>
          <w:szCs w:val="22"/>
        </w:rPr>
        <w:t>Dane osobowe przetwarzane są na podstawie art. 6 ust. 1 lit. c RODO w związku z art. 4 ust 1 pkt 21 Ustawy z dnia 5 czerwca 1998 r. o samorządzie powiatowym.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IV. ODBIORCY DANYCH OSOBOWYCH</w:t>
      </w:r>
    </w:p>
    <w:p w:rsidR="0080135A" w:rsidRPr="001652BB" w:rsidRDefault="0080135A" w:rsidP="00830CCF">
      <w:pPr>
        <w:jc w:val="both"/>
        <w:rPr>
          <w:color w:val="000000"/>
          <w:sz w:val="6"/>
          <w:szCs w:val="6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Dane osobowe nie będą udostępniane podmiotom innym, niż upoważnione na podstawie przepisów prawa.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V. PRZEKAZYWANIE DANYCH OSOBOWYCH DO PAŃSTW TRZECICH – poza Europejski Obszar Gospodarczy lub organizacji międzynarodowej.</w:t>
      </w:r>
    </w:p>
    <w:p w:rsidR="0080135A" w:rsidRPr="001652BB" w:rsidRDefault="0080135A" w:rsidP="00830CCF">
      <w:pPr>
        <w:jc w:val="both"/>
        <w:rPr>
          <w:color w:val="000000"/>
          <w:sz w:val="6"/>
          <w:szCs w:val="6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Dane osobowe nie będą przekazane do państwa trzeciego - poza Europejski Obszar Gospodarczy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VI. OKRES PRZECHOWYWANIA DANYCH OSOBOWYCH.</w:t>
      </w:r>
    </w:p>
    <w:p w:rsidR="0080135A" w:rsidRPr="001652BB" w:rsidRDefault="0080135A" w:rsidP="00830CCF">
      <w:pPr>
        <w:jc w:val="both"/>
        <w:rPr>
          <w:color w:val="000000"/>
          <w:sz w:val="6"/>
          <w:szCs w:val="6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Dane osobowe od momentu pozyskania będą przechowywane przez okres wynikający z kategorii archiwalnej dokumentacji, określonej w jednolitym rzeczowym wykazie akt dla organów powiatu i starostw powiatowych. Kryteria okresu przechowywania ustala się w oparciu o klasyfikację i kwalifikację dokumentacji w jednolitym rzeczowym wykazie akt.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VII. PRAWA OSÓB, KTÓRYCH DANE DOTYCZĄ:</w:t>
      </w:r>
    </w:p>
    <w:p w:rsidR="0080135A" w:rsidRPr="001652BB" w:rsidRDefault="0080135A" w:rsidP="00830CCF">
      <w:pPr>
        <w:jc w:val="both"/>
        <w:rPr>
          <w:color w:val="000000"/>
          <w:sz w:val="6"/>
          <w:szCs w:val="6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1. Dostęp do danych.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Ma Pani/Pan prawo dostępu do danych osobowych </w:t>
      </w:r>
      <w:r w:rsidR="000944CA">
        <w:rPr>
          <w:color w:val="000000"/>
          <w:sz w:val="22"/>
          <w:szCs w:val="22"/>
        </w:rPr>
        <w:t xml:space="preserve">dziecka </w:t>
      </w:r>
      <w:r w:rsidRPr="001652BB">
        <w:rPr>
          <w:color w:val="000000"/>
          <w:sz w:val="22"/>
          <w:szCs w:val="22"/>
        </w:rPr>
        <w:t xml:space="preserve">(w tym uzyskania kopii tych danych), prawo uzyskania potwierdzenia przetwarzania, możliwość sprostowania i uzupełnienia danych, żądania ograniczenia przetwarzania danych osobowych.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2. Prawo do usunięcia danych osobowych (tzw. prawo do bycia zapomnianym).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Ma Pani/Pan prawo do żądania usunięcia danych</w:t>
      </w:r>
      <w:r w:rsidR="000944CA">
        <w:rPr>
          <w:color w:val="000000"/>
          <w:sz w:val="22"/>
          <w:szCs w:val="22"/>
        </w:rPr>
        <w:t xml:space="preserve"> dziecka</w:t>
      </w:r>
      <w:r w:rsidRPr="001652BB">
        <w:rPr>
          <w:color w:val="000000"/>
          <w:sz w:val="22"/>
          <w:szCs w:val="22"/>
        </w:rPr>
        <w:t>, w przypadku gdy: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- dane nie są już niezbędne do celów, dla których były zebrane lub w inny sposób przetwarzane;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- nie ma podstawy prawnej do przetwarzania danych osobowych</w:t>
      </w:r>
      <w:r w:rsidR="000944CA">
        <w:rPr>
          <w:color w:val="000000"/>
          <w:sz w:val="22"/>
          <w:szCs w:val="22"/>
        </w:rPr>
        <w:t xml:space="preserve"> dziecka</w:t>
      </w:r>
      <w:r w:rsidRPr="001652BB">
        <w:rPr>
          <w:color w:val="000000"/>
          <w:sz w:val="22"/>
          <w:szCs w:val="22"/>
        </w:rPr>
        <w:t xml:space="preserve">;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lastRenderedPageBreak/>
        <w:t xml:space="preserve">- wniosła Pani/Pan sprzeciw wobec przetwarzania i nie występują nadrzędne prawnie uzasadnione podstawy przetwarzania;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- dane </w:t>
      </w:r>
      <w:r w:rsidR="000944CA">
        <w:rPr>
          <w:color w:val="000000"/>
          <w:sz w:val="22"/>
          <w:szCs w:val="22"/>
        </w:rPr>
        <w:t xml:space="preserve">dziecka </w:t>
      </w:r>
      <w:r w:rsidRPr="001652BB">
        <w:rPr>
          <w:color w:val="000000"/>
          <w:sz w:val="22"/>
          <w:szCs w:val="22"/>
        </w:rPr>
        <w:t xml:space="preserve">przetwarzane są niezgodnie z prawem;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- dane</w:t>
      </w:r>
      <w:r w:rsidR="000944CA">
        <w:rPr>
          <w:color w:val="000000"/>
          <w:sz w:val="22"/>
          <w:szCs w:val="22"/>
        </w:rPr>
        <w:t xml:space="preserve"> dziecka</w:t>
      </w:r>
      <w:r w:rsidRPr="001652BB">
        <w:rPr>
          <w:color w:val="000000"/>
          <w:sz w:val="22"/>
          <w:szCs w:val="22"/>
        </w:rPr>
        <w:t xml:space="preserve"> muszą być usunięte, by wywiązać się z obowiązku wynikającego z przepisów prawa.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3. Prawo do wycofania zgody.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Jeżeli przetwarzanie danych odbywa się na podstawie zgody na przetwarzanie, ma Pani/Pana prawo do cofni</w:t>
      </w:r>
      <w:r w:rsidR="000944CA">
        <w:rPr>
          <w:color w:val="000000"/>
          <w:sz w:val="22"/>
          <w:szCs w:val="22"/>
        </w:rPr>
        <w:t xml:space="preserve">ęcia zgody na przetwarzanie </w:t>
      </w:r>
      <w:r w:rsidRPr="001652BB">
        <w:rPr>
          <w:color w:val="000000"/>
          <w:sz w:val="22"/>
          <w:szCs w:val="22"/>
        </w:rPr>
        <w:t xml:space="preserve">danych osobowych </w:t>
      </w:r>
      <w:r w:rsidR="000944CA">
        <w:rPr>
          <w:color w:val="000000"/>
          <w:sz w:val="22"/>
          <w:szCs w:val="22"/>
        </w:rPr>
        <w:t xml:space="preserve">dziecka </w:t>
      </w:r>
      <w:r w:rsidRPr="001652BB">
        <w:rPr>
          <w:color w:val="000000"/>
          <w:sz w:val="22"/>
          <w:szCs w:val="22"/>
        </w:rPr>
        <w:t>w dowolnym momencie, bez wpływu na zgodność z prawem przetwarzania, którego dokonano na podstawie zgody przed jej cofnięciem.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4. Prawo sprzeciwu wobec przetwarzania danych – w przypadku, gdy łącznie spełnione są następujące przesłanki: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 xml:space="preserve">- zaistnieją przyczyny związane z Pani/Pana szczególną sytuacją; 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-dane przetwarzane są w celu wykonania zadania realizowanego w interesie publicznym lub w ramach sprawowania władzy publicznej powierzonej Administratorowi, z wyjątkiem sytuacji, w której Administrator wykaże istnienie ważnych prawnie uzasadnionych podstaw do przetwarzanie danych osobowych, nadrzędnych wobec interesów, praw i wolności osoby, której dane dotyczą, lub podstaw do ustalenia, dochodzenia lub obrony roszczeń;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5. Prawo do wniesienia skargi do organu nadzorczego.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Ma Pani/Pan prawo wniesienia skargi do Prezesa Urzędu Ochrony Danych Osobowych</w:t>
      </w:r>
      <w:r>
        <w:rPr>
          <w:color w:val="000000"/>
          <w:sz w:val="22"/>
          <w:szCs w:val="22"/>
          <w:vertAlign w:val="superscript"/>
        </w:rPr>
        <w:t>1</w:t>
      </w:r>
      <w:r w:rsidRPr="001652BB">
        <w:rPr>
          <w:color w:val="000000"/>
          <w:sz w:val="22"/>
          <w:szCs w:val="22"/>
        </w:rPr>
        <w:t>, gdy przetwarzanie danych osobowych Pani/Pana</w:t>
      </w:r>
      <w:r w:rsidR="000944CA">
        <w:rPr>
          <w:color w:val="000000"/>
          <w:sz w:val="22"/>
          <w:szCs w:val="22"/>
        </w:rPr>
        <w:t xml:space="preserve"> dziecka</w:t>
      </w:r>
      <w:r w:rsidRPr="001652BB">
        <w:rPr>
          <w:color w:val="000000"/>
          <w:sz w:val="22"/>
          <w:szCs w:val="22"/>
        </w:rPr>
        <w:t xml:space="preserve"> naruszałoby przepisy ogólnego rozporządzenia o ochronie danych osobowych z dnia 27 kwietnia 2016 roku.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VIII. INFORMACJA O WYMOGU DOBROWOLNOŚCI PODANIA DANYCH ORAZ KONSEKWENCJACH NIEPODANIA DANYCH OSOBOWYCH.</w:t>
      </w:r>
    </w:p>
    <w:p w:rsidR="0080135A" w:rsidRPr="001652BB" w:rsidRDefault="000944CA" w:rsidP="00830C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80135A" w:rsidRPr="001652BB">
        <w:rPr>
          <w:color w:val="000000"/>
          <w:sz w:val="22"/>
          <w:szCs w:val="22"/>
        </w:rPr>
        <w:t>ane osobowe</w:t>
      </w:r>
      <w:r>
        <w:rPr>
          <w:color w:val="000000"/>
          <w:sz w:val="22"/>
          <w:szCs w:val="22"/>
        </w:rPr>
        <w:t xml:space="preserve"> dziecka</w:t>
      </w:r>
      <w:r w:rsidR="0080135A" w:rsidRPr="001652BB">
        <w:rPr>
          <w:color w:val="000000"/>
          <w:sz w:val="22"/>
          <w:szCs w:val="22"/>
        </w:rPr>
        <w:t xml:space="preserve"> są niezbędne do wzięcia udziału w organizowanym konkursie. Podanie ich jest dobrowolne, brak ich podania skutkować będzie niemożliwością wzięcia w nim udziału.</w:t>
      </w: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</w:p>
    <w:p w:rsidR="0080135A" w:rsidRPr="001652BB" w:rsidRDefault="0080135A" w:rsidP="00830CCF">
      <w:pPr>
        <w:jc w:val="both"/>
        <w:rPr>
          <w:color w:val="000000"/>
          <w:sz w:val="22"/>
          <w:szCs w:val="22"/>
        </w:rPr>
      </w:pPr>
      <w:r w:rsidRPr="001652BB">
        <w:rPr>
          <w:color w:val="000000"/>
          <w:sz w:val="22"/>
          <w:szCs w:val="22"/>
        </w:rPr>
        <w:t>IX. ZAUTOMATYZOWANE PODEJMOWANIE DECYZJI, PROFILOWANIE.</w:t>
      </w:r>
    </w:p>
    <w:p w:rsidR="0080135A" w:rsidRPr="001652BB" w:rsidRDefault="002A1BCD" w:rsidP="00830CC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80135A" w:rsidRPr="001652BB">
        <w:rPr>
          <w:color w:val="000000"/>
          <w:sz w:val="22"/>
          <w:szCs w:val="22"/>
        </w:rPr>
        <w:t xml:space="preserve">ane osobowe </w:t>
      </w:r>
      <w:r>
        <w:rPr>
          <w:color w:val="000000"/>
          <w:sz w:val="22"/>
          <w:szCs w:val="22"/>
        </w:rPr>
        <w:t xml:space="preserve">dziecka </w:t>
      </w:r>
      <w:r w:rsidR="0080135A" w:rsidRPr="001652BB">
        <w:rPr>
          <w:color w:val="000000"/>
          <w:sz w:val="22"/>
          <w:szCs w:val="22"/>
        </w:rPr>
        <w:t>nie będą przetwarzane w sposób zautomatyzowany i nie będą profilowane.</w:t>
      </w:r>
    </w:p>
    <w:p w:rsidR="0080135A" w:rsidRPr="005E2F80" w:rsidRDefault="0080135A" w:rsidP="00830CCF">
      <w:pPr>
        <w:jc w:val="both"/>
        <w:rPr>
          <w:color w:val="000000"/>
        </w:rPr>
      </w:pPr>
      <w:r w:rsidRPr="005E2F80">
        <w:rPr>
          <w:color w:val="000000"/>
        </w:rPr>
        <w:t>_________________________________________________</w:t>
      </w:r>
    </w:p>
    <w:p w:rsidR="0080135A" w:rsidRPr="001652BB" w:rsidRDefault="0080135A" w:rsidP="00830CCF">
      <w:pPr>
        <w:jc w:val="both"/>
        <w:rPr>
          <w:sz w:val="20"/>
          <w:szCs w:val="20"/>
        </w:rPr>
      </w:pPr>
      <w:r w:rsidRPr="00F63888">
        <w:rPr>
          <w:color w:val="000000"/>
          <w:sz w:val="20"/>
          <w:szCs w:val="20"/>
          <w:vertAlign w:val="superscript"/>
        </w:rPr>
        <w:t>1</w:t>
      </w:r>
      <w:r w:rsidRPr="001652BB">
        <w:rPr>
          <w:color w:val="000000"/>
          <w:sz w:val="20"/>
          <w:szCs w:val="20"/>
        </w:rPr>
        <w:t xml:space="preserve"> Ul. Stawki 2, 00-193 Warszawa, infolinia telefoniczna: 606-950-000</w:t>
      </w:r>
    </w:p>
    <w:p w:rsidR="0080135A" w:rsidRDefault="0080135A" w:rsidP="00830CCF">
      <w:pPr>
        <w:pStyle w:val="Tekstpodstawowy"/>
        <w:jc w:val="both"/>
      </w:pPr>
    </w:p>
    <w:p w:rsidR="00163D0E" w:rsidRDefault="00163D0E" w:rsidP="00163D0E">
      <w:pPr>
        <w:pStyle w:val="Akapitzlist"/>
        <w:ind w:left="426"/>
        <w:jc w:val="center"/>
        <w:rPr>
          <w:b/>
          <w:bCs/>
        </w:rPr>
      </w:pPr>
    </w:p>
    <w:p w:rsidR="00163D0E" w:rsidRDefault="00163D0E" w:rsidP="00163D0E">
      <w:pPr>
        <w:pStyle w:val="Akapitzlist"/>
        <w:ind w:left="426"/>
        <w:jc w:val="center"/>
        <w:rPr>
          <w:b/>
          <w:bCs/>
        </w:rPr>
      </w:pPr>
    </w:p>
    <w:p w:rsidR="00163D0E" w:rsidRDefault="00163D0E" w:rsidP="00163D0E">
      <w:pPr>
        <w:pStyle w:val="Akapitzlist"/>
        <w:ind w:left="426"/>
        <w:jc w:val="center"/>
        <w:rPr>
          <w:b/>
          <w:bCs/>
        </w:rPr>
      </w:pPr>
      <w:r w:rsidRPr="00E0427E">
        <w:rPr>
          <w:b/>
          <w:bCs/>
        </w:rPr>
        <w:t xml:space="preserve">Oświadczenie </w:t>
      </w:r>
    </w:p>
    <w:p w:rsidR="00163D0E" w:rsidRPr="00E0427E" w:rsidRDefault="00163D0E" w:rsidP="00163D0E">
      <w:pPr>
        <w:pStyle w:val="Akapitzlist"/>
        <w:ind w:left="426"/>
        <w:jc w:val="center"/>
        <w:rPr>
          <w:b/>
          <w:bCs/>
        </w:rPr>
      </w:pPr>
    </w:p>
    <w:p w:rsidR="00163D0E" w:rsidRPr="00E0427E" w:rsidRDefault="00163D0E" w:rsidP="00163D0E">
      <w:pPr>
        <w:pStyle w:val="Akapitzlist"/>
        <w:ind w:left="426"/>
        <w:jc w:val="both"/>
        <w:rPr>
          <w:b/>
          <w:bCs/>
        </w:rPr>
      </w:pPr>
    </w:p>
    <w:p w:rsidR="002A1BCD" w:rsidRPr="002A1BCD" w:rsidRDefault="00163D0E" w:rsidP="002A1BCD">
      <w:pPr>
        <w:pStyle w:val="Akapitzlist"/>
        <w:numPr>
          <w:ilvl w:val="0"/>
          <w:numId w:val="2"/>
        </w:numPr>
        <w:ind w:left="142"/>
        <w:contextualSpacing/>
        <w:jc w:val="both"/>
        <w:rPr>
          <w:bCs/>
          <w:color w:val="000000"/>
        </w:rPr>
      </w:pPr>
      <w:r w:rsidRPr="00163D0E">
        <w:rPr>
          <w:color w:val="000000"/>
        </w:rPr>
        <w:t xml:space="preserve">Wyrażam zgodę na uczestnictwo w </w:t>
      </w:r>
      <w:r w:rsidR="002A1BCD">
        <w:rPr>
          <w:color w:val="000000"/>
        </w:rPr>
        <w:t xml:space="preserve">konkursie plastycznym </w:t>
      </w:r>
      <w:r w:rsidR="002A1BCD" w:rsidRPr="002A1BCD">
        <w:rPr>
          <w:bCs/>
          <w:color w:val="000000"/>
        </w:rPr>
        <w:t>„PORADNIA OCZAMI DZIECKA”</w:t>
      </w:r>
    </w:p>
    <w:p w:rsidR="00163D0E" w:rsidRDefault="00163D0E" w:rsidP="002A1BCD">
      <w:pPr>
        <w:pStyle w:val="Akapitzlist"/>
        <w:ind w:left="142"/>
        <w:contextualSpacing/>
        <w:jc w:val="both"/>
        <w:rPr>
          <w:color w:val="000000"/>
        </w:rPr>
      </w:pPr>
      <w:r w:rsidRPr="00163D0E">
        <w:rPr>
          <w:color w:val="000000"/>
        </w:rPr>
        <w:t>organizowanym</w:t>
      </w:r>
      <w:r>
        <w:rPr>
          <w:color w:val="000000"/>
        </w:rPr>
        <w:t xml:space="preserve"> przez Poradnię Psychologiczno-Pedagogiczną w Łapach</w:t>
      </w:r>
      <w:r w:rsidRPr="00163D0E">
        <w:rPr>
          <w:color w:val="000000"/>
        </w:rPr>
        <w:t>.</w:t>
      </w:r>
    </w:p>
    <w:p w:rsidR="00163D0E" w:rsidRPr="002A1BCD" w:rsidRDefault="00163D0E" w:rsidP="00163D0E">
      <w:pPr>
        <w:pStyle w:val="Akapitzlist"/>
        <w:numPr>
          <w:ilvl w:val="0"/>
          <w:numId w:val="2"/>
        </w:numPr>
        <w:ind w:left="142"/>
        <w:contextualSpacing/>
        <w:jc w:val="both"/>
        <w:rPr>
          <w:color w:val="000000"/>
        </w:rPr>
      </w:pPr>
      <w:r w:rsidRPr="002A1BCD">
        <w:rPr>
          <w:color w:val="000000"/>
        </w:rPr>
        <w:t>Wyraż</w:t>
      </w:r>
      <w:r w:rsidR="002A1BCD">
        <w:rPr>
          <w:color w:val="000000"/>
        </w:rPr>
        <w:t xml:space="preserve">am zgodę na przetwarzanie </w:t>
      </w:r>
      <w:r w:rsidRPr="002A1BCD">
        <w:rPr>
          <w:color w:val="000000"/>
        </w:rPr>
        <w:t>danych osobowych</w:t>
      </w:r>
      <w:r w:rsidR="002A1BCD" w:rsidRPr="002A1BCD">
        <w:rPr>
          <w:color w:val="000000"/>
        </w:rPr>
        <w:t xml:space="preserve"> mego dziecka </w:t>
      </w:r>
      <w:r w:rsidRPr="002A1BCD">
        <w:rPr>
          <w:color w:val="000000"/>
        </w:rPr>
        <w:t xml:space="preserve">oraz </w:t>
      </w:r>
      <w:r w:rsidR="002A1BCD" w:rsidRPr="002A1BCD">
        <w:rPr>
          <w:color w:val="000000"/>
        </w:rPr>
        <w:t xml:space="preserve">jego </w:t>
      </w:r>
      <w:r w:rsidRPr="002A1BCD">
        <w:rPr>
          <w:color w:val="000000"/>
        </w:rPr>
        <w:t>wizerunku  na potrzeby</w:t>
      </w:r>
      <w:r w:rsidR="002A1BCD">
        <w:rPr>
          <w:color w:val="000000"/>
        </w:rPr>
        <w:t xml:space="preserve"> konkursu plastycznego </w:t>
      </w:r>
      <w:r w:rsidR="002A1BCD" w:rsidRPr="002A1BCD">
        <w:rPr>
          <w:bCs/>
          <w:color w:val="000000"/>
        </w:rPr>
        <w:t>„PORADNIA OCZAMI DZIECKA”</w:t>
      </w:r>
      <w:r w:rsidR="002A1BCD">
        <w:rPr>
          <w:b/>
          <w:bCs/>
          <w:color w:val="000000"/>
        </w:rPr>
        <w:t xml:space="preserve"> </w:t>
      </w:r>
      <w:r w:rsidRPr="002A1BCD">
        <w:rPr>
          <w:color w:val="000000"/>
        </w:rPr>
        <w:t>przez PPP Łapy oraz Starostwo Powiatowe w Białymstoku.</w:t>
      </w:r>
    </w:p>
    <w:p w:rsidR="00163D0E" w:rsidRPr="00163D0E" w:rsidRDefault="00163D0E" w:rsidP="00163D0E">
      <w:pPr>
        <w:pStyle w:val="Akapitzlist"/>
        <w:numPr>
          <w:ilvl w:val="0"/>
          <w:numId w:val="2"/>
        </w:numPr>
        <w:ind w:left="142"/>
        <w:contextualSpacing/>
        <w:jc w:val="both"/>
        <w:rPr>
          <w:color w:val="000000"/>
        </w:rPr>
      </w:pPr>
      <w:r w:rsidRPr="00163D0E">
        <w:rPr>
          <w:color w:val="000000"/>
        </w:rPr>
        <w:t>Oświadczam, że zapoznałem/-</w:t>
      </w:r>
      <w:proofErr w:type="spellStart"/>
      <w:r w:rsidRPr="00163D0E">
        <w:rPr>
          <w:color w:val="000000"/>
        </w:rPr>
        <w:t>am</w:t>
      </w:r>
      <w:proofErr w:type="spellEnd"/>
      <w:r w:rsidRPr="00163D0E">
        <w:rPr>
          <w:color w:val="000000"/>
        </w:rPr>
        <w:t xml:space="preserve"> się z Regulaminem oraz klauzulą informacyjną</w:t>
      </w:r>
      <w:r w:rsidR="002A1BCD">
        <w:rPr>
          <w:color w:val="000000"/>
        </w:rPr>
        <w:t>.</w:t>
      </w:r>
      <w:bookmarkStart w:id="0" w:name="_GoBack"/>
      <w:bookmarkEnd w:id="0"/>
      <w:r w:rsidRPr="00163D0E">
        <w:rPr>
          <w:color w:val="000000"/>
        </w:rPr>
        <w:t xml:space="preserve"> </w:t>
      </w:r>
    </w:p>
    <w:p w:rsidR="00163D0E" w:rsidRDefault="00163D0E" w:rsidP="00163D0E">
      <w:pPr>
        <w:rPr>
          <w:b/>
          <w:bCs/>
          <w:sz w:val="22"/>
          <w:szCs w:val="22"/>
        </w:rPr>
      </w:pPr>
    </w:p>
    <w:p w:rsidR="00163D0E" w:rsidRDefault="00163D0E" w:rsidP="00163D0E">
      <w:pPr>
        <w:rPr>
          <w:b/>
          <w:bCs/>
          <w:sz w:val="22"/>
          <w:szCs w:val="22"/>
        </w:rPr>
      </w:pPr>
    </w:p>
    <w:p w:rsidR="00163D0E" w:rsidRPr="00E33485" w:rsidRDefault="00163D0E" w:rsidP="00163D0E">
      <w:pPr>
        <w:rPr>
          <w:b/>
          <w:bCs/>
          <w:sz w:val="22"/>
          <w:szCs w:val="22"/>
        </w:rPr>
      </w:pPr>
    </w:p>
    <w:p w:rsidR="00163D0E" w:rsidRDefault="00163D0E" w:rsidP="00163D0E">
      <w:pPr>
        <w:ind w:left="4956"/>
        <w:contextualSpacing/>
      </w:pPr>
      <w:r>
        <w:t>………….……………….………………..</w:t>
      </w:r>
    </w:p>
    <w:p w:rsidR="00163D0E" w:rsidRDefault="00163D0E" w:rsidP="00163D0E">
      <w:pPr>
        <w:ind w:left="4956"/>
        <w:contextualSpacing/>
        <w:jc w:val="center"/>
        <w:rPr>
          <w:i/>
          <w:sz w:val="20"/>
          <w:szCs w:val="20"/>
        </w:rPr>
      </w:pPr>
      <w:r w:rsidRPr="00163D0E">
        <w:rPr>
          <w:i/>
          <w:sz w:val="20"/>
          <w:szCs w:val="20"/>
        </w:rPr>
        <w:t>Data i</w:t>
      </w:r>
      <w:r>
        <w:rPr>
          <w:sz w:val="20"/>
          <w:szCs w:val="20"/>
        </w:rPr>
        <w:t xml:space="preserve">  </w:t>
      </w:r>
      <w:r>
        <w:rPr>
          <w:i/>
          <w:sz w:val="20"/>
          <w:szCs w:val="20"/>
        </w:rPr>
        <w:t>podpis uczestnika</w:t>
      </w:r>
    </w:p>
    <w:p w:rsidR="00163D0E" w:rsidRPr="006A703E" w:rsidRDefault="00163D0E" w:rsidP="00163D0E">
      <w:pPr>
        <w:pStyle w:val="Tekstpodstawowy"/>
        <w:jc w:val="left"/>
      </w:pPr>
    </w:p>
    <w:p w:rsidR="00131BBB" w:rsidRDefault="00131BBB" w:rsidP="00830CCF">
      <w:pPr>
        <w:jc w:val="both"/>
      </w:pPr>
    </w:p>
    <w:sectPr w:rsidR="00131BBB" w:rsidSect="00830CCF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52034"/>
    <w:multiLevelType w:val="hybridMultilevel"/>
    <w:tmpl w:val="3B661C2A"/>
    <w:lvl w:ilvl="0" w:tplc="0415000F">
      <w:start w:val="1"/>
      <w:numFmt w:val="decimal"/>
      <w:lvlText w:val="%1."/>
      <w:lvlJc w:val="left"/>
      <w:pPr>
        <w:ind w:left="1354" w:hanging="360"/>
      </w:pPr>
    </w:lvl>
    <w:lvl w:ilvl="1" w:tplc="04150019">
      <w:start w:val="1"/>
      <w:numFmt w:val="lowerLetter"/>
      <w:lvlText w:val="%2."/>
      <w:lvlJc w:val="left"/>
      <w:pPr>
        <w:ind w:left="2074" w:hanging="360"/>
      </w:pPr>
    </w:lvl>
    <w:lvl w:ilvl="2" w:tplc="0415001B">
      <w:start w:val="1"/>
      <w:numFmt w:val="lowerRoman"/>
      <w:lvlText w:val="%3."/>
      <w:lvlJc w:val="right"/>
      <w:pPr>
        <w:ind w:left="2794" w:hanging="180"/>
      </w:pPr>
    </w:lvl>
    <w:lvl w:ilvl="3" w:tplc="0415000F">
      <w:start w:val="1"/>
      <w:numFmt w:val="decimal"/>
      <w:lvlText w:val="%4."/>
      <w:lvlJc w:val="left"/>
      <w:pPr>
        <w:ind w:left="3514" w:hanging="360"/>
      </w:pPr>
    </w:lvl>
    <w:lvl w:ilvl="4" w:tplc="04150019">
      <w:start w:val="1"/>
      <w:numFmt w:val="lowerLetter"/>
      <w:lvlText w:val="%5."/>
      <w:lvlJc w:val="left"/>
      <w:pPr>
        <w:ind w:left="4234" w:hanging="360"/>
      </w:pPr>
    </w:lvl>
    <w:lvl w:ilvl="5" w:tplc="0415001B">
      <w:start w:val="1"/>
      <w:numFmt w:val="lowerRoman"/>
      <w:lvlText w:val="%6."/>
      <w:lvlJc w:val="right"/>
      <w:pPr>
        <w:ind w:left="4954" w:hanging="180"/>
      </w:pPr>
    </w:lvl>
    <w:lvl w:ilvl="6" w:tplc="0415000F">
      <w:start w:val="1"/>
      <w:numFmt w:val="decimal"/>
      <w:lvlText w:val="%7."/>
      <w:lvlJc w:val="left"/>
      <w:pPr>
        <w:ind w:left="5674" w:hanging="360"/>
      </w:pPr>
    </w:lvl>
    <w:lvl w:ilvl="7" w:tplc="04150019">
      <w:start w:val="1"/>
      <w:numFmt w:val="lowerLetter"/>
      <w:lvlText w:val="%8."/>
      <w:lvlJc w:val="left"/>
      <w:pPr>
        <w:ind w:left="6394" w:hanging="360"/>
      </w:pPr>
    </w:lvl>
    <w:lvl w:ilvl="8" w:tplc="0415001B">
      <w:start w:val="1"/>
      <w:numFmt w:val="lowerRoman"/>
      <w:lvlText w:val="%9."/>
      <w:lvlJc w:val="right"/>
      <w:pPr>
        <w:ind w:left="7114" w:hanging="180"/>
      </w:pPr>
    </w:lvl>
  </w:abstractNum>
  <w:abstractNum w:abstractNumId="1" w15:restartNumberingAfterBreak="0">
    <w:nsid w:val="3EAF719B"/>
    <w:multiLevelType w:val="hybridMultilevel"/>
    <w:tmpl w:val="69B6DC50"/>
    <w:lvl w:ilvl="0" w:tplc="779620EC">
      <w:start w:val="1"/>
      <w:numFmt w:val="decimal"/>
      <w:pStyle w:val="ust"/>
      <w:lvlText w:val="%1.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35A"/>
    <w:rsid w:val="000944CA"/>
    <w:rsid w:val="00095F11"/>
    <w:rsid w:val="000C4E63"/>
    <w:rsid w:val="00131BBB"/>
    <w:rsid w:val="00163D0E"/>
    <w:rsid w:val="002A1BCD"/>
    <w:rsid w:val="0080135A"/>
    <w:rsid w:val="00830CCF"/>
    <w:rsid w:val="00C213AC"/>
    <w:rsid w:val="00E56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540A4A-69FD-495A-9E5C-D61D6D75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13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0135A"/>
    <w:pPr>
      <w:jc w:val="center"/>
    </w:pPr>
  </w:style>
  <w:style w:type="character" w:customStyle="1" w:styleId="TekstpodstawowyZnak">
    <w:name w:val="Tekst podstawowy Znak"/>
    <w:basedOn w:val="Domylnaczcionkaakapitu"/>
    <w:link w:val="Tekstpodstawowy"/>
    <w:rsid w:val="0080135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ust">
    <w:name w:val="ust."/>
    <w:link w:val="ustZnak"/>
    <w:autoRedefine/>
    <w:rsid w:val="00163D0E"/>
    <w:pPr>
      <w:numPr>
        <w:numId w:val="1"/>
      </w:numPr>
      <w:spacing w:line="36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character" w:customStyle="1" w:styleId="ustZnak">
    <w:name w:val="ust. Znak"/>
    <w:link w:val="ust"/>
    <w:rsid w:val="00163D0E"/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63D0E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95F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F1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Magda</cp:lastModifiedBy>
  <cp:revision>3</cp:revision>
  <cp:lastPrinted>2024-03-25T14:22:00Z</cp:lastPrinted>
  <dcterms:created xsi:type="dcterms:W3CDTF">2025-04-08T06:52:00Z</dcterms:created>
  <dcterms:modified xsi:type="dcterms:W3CDTF">2025-04-08T08:02:00Z</dcterms:modified>
</cp:coreProperties>
</file>